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20"/>
        <w:tblW w:w="5000" w:type="pct"/>
        <w:tblLook w:val="01E0" w:firstRow="1" w:lastRow="1" w:firstColumn="1" w:lastColumn="1" w:noHBand="0" w:noVBand="0"/>
      </w:tblPr>
      <w:tblGrid>
        <w:gridCol w:w="5508"/>
        <w:gridCol w:w="5508"/>
      </w:tblGrid>
      <w:tr w:rsidR="00490E1F" w:rsidTr="00FF2599">
        <w:trPr>
          <w:gridAfter w:val="1"/>
          <w:wAfter w:w="2500" w:type="pct"/>
        </w:trPr>
        <w:tc>
          <w:tcPr>
            <w:tcW w:w="2500" w:type="pct"/>
            <w:vAlign w:val="center"/>
          </w:tcPr>
          <w:p w:rsidR="00490E1F" w:rsidRDefault="00490E1F" w:rsidP="00FF2599">
            <w:pPr>
              <w:pStyle w:val="Picture"/>
              <w:jc w:val="left"/>
            </w:pPr>
            <w:bookmarkStart w:id="0" w:name="_GoBack"/>
            <w:bookmarkEnd w:id="0"/>
          </w:p>
        </w:tc>
      </w:tr>
      <w:tr w:rsidR="00490E1F" w:rsidRPr="00585608" w:rsidTr="00FF2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640"/>
        </w:trPr>
        <w:tc>
          <w:tcPr>
            <w:tcW w:w="500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90E1F" w:rsidRPr="00FF2599" w:rsidRDefault="00490E1F" w:rsidP="00FF2599">
            <w:pPr>
              <w:tabs>
                <w:tab w:val="left" w:pos="2880"/>
              </w:tabs>
              <w:spacing w:before="100"/>
              <w:rPr>
                <w:b/>
                <w:color w:val="002B52"/>
                <w:sz w:val="28"/>
                <w:szCs w:val="28"/>
              </w:rPr>
            </w:pPr>
            <w:r w:rsidRPr="00FF2599">
              <w:rPr>
                <w:b/>
                <w:color w:val="002B52"/>
                <w:sz w:val="28"/>
                <w:szCs w:val="28"/>
              </w:rPr>
              <w:t>Project 2.3.1 Affordable Housing Design</w:t>
            </w:r>
            <w:r w:rsidR="00991C56" w:rsidRPr="00FF2599">
              <w:rPr>
                <w:b/>
                <w:color w:val="002B52"/>
                <w:sz w:val="28"/>
                <w:szCs w:val="28"/>
              </w:rPr>
              <w:t xml:space="preserve"> (MOON MODIFIED)</w:t>
            </w:r>
          </w:p>
        </w:tc>
      </w:tr>
    </w:tbl>
    <w:p w:rsidR="00767CA2" w:rsidRDefault="00FF2599" w:rsidP="006C456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5086350</wp:posOffset>
            </wp:positionH>
            <wp:positionV relativeFrom="margin">
              <wp:posOffset>438150</wp:posOffset>
            </wp:positionV>
            <wp:extent cx="1466850" cy="495300"/>
            <wp:effectExtent l="19050" t="0" r="0" b="0"/>
            <wp:wrapSquare wrapText="bothSides"/>
            <wp:docPr id="1" name="Picture 2" descr="P:\PLTW Marks and Icons\PLTW Final Logos\Landscape Marks\PLTW_M_L_3C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PLTW Marks and Icons\PLTW Final Logos\Landscape Marks\PLTW_M_L_3C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CA2" w:rsidRPr="00AD715C" w:rsidRDefault="006D3CC3" w:rsidP="006C4560">
      <w:pPr>
        <w:pStyle w:val="ActivitySection"/>
        <w:rPr>
          <w:bCs/>
          <w:sz w:val="24"/>
          <w:szCs w:val="20"/>
          <w:u w:val="single"/>
        </w:rPr>
      </w:pPr>
      <w:r w:rsidRPr="00AD715C">
        <w:rPr>
          <w:bCs/>
          <w:sz w:val="24"/>
          <w:szCs w:val="20"/>
          <w:u w:val="single"/>
        </w:rPr>
        <w:t>Introduction</w:t>
      </w:r>
    </w:p>
    <w:p w:rsidR="0074582F" w:rsidRPr="00443166" w:rsidRDefault="00FE40AE" w:rsidP="00AF7942">
      <w:pPr>
        <w:pStyle w:val="ActivityBody"/>
      </w:pPr>
      <w:r>
        <w:t>Across America</w:t>
      </w:r>
      <w:r w:rsidR="00AD715C">
        <w:t>,</w:t>
      </w:r>
      <w:r>
        <w:t xml:space="preserve"> several organizations and communities </w:t>
      </w:r>
      <w:r w:rsidR="00E32136">
        <w:t xml:space="preserve">provide </w:t>
      </w:r>
      <w:r>
        <w:t xml:space="preserve">programs that design and build affordable homes so that people can realize the dream of owning their own homes. </w:t>
      </w:r>
      <w:r w:rsidR="00905ECB">
        <w:t xml:space="preserve">Creating this opportunity often involves </w:t>
      </w:r>
      <w:r w:rsidR="00E32136">
        <w:t>logistically ensuring</w:t>
      </w:r>
      <w:r w:rsidR="00905ECB">
        <w:t xml:space="preserve"> that the </w:t>
      </w:r>
      <w:r w:rsidR="000055A7">
        <w:t>financial</w:t>
      </w:r>
      <w:r w:rsidR="00905ECB">
        <w:t xml:space="preserve"> burden on the homeowner is reasonable. Affordable homes should also be affordable to maintain and to support. The designer or architect mus</w:t>
      </w:r>
      <w:r w:rsidR="00730F8C">
        <w:t xml:space="preserve">t determine that balance when </w:t>
      </w:r>
      <w:r w:rsidR="00E32136">
        <w:t>designing</w:t>
      </w:r>
      <w:r w:rsidR="00730F8C">
        <w:t xml:space="preserve"> layout, functions, and material choices. The designer should also strive to create </w:t>
      </w:r>
      <w:r w:rsidR="00E32136">
        <w:t xml:space="preserve">a product </w:t>
      </w:r>
      <w:r w:rsidR="00730F8C">
        <w:t xml:space="preserve">with universal design so </w:t>
      </w:r>
      <w:r w:rsidR="00E32136">
        <w:t xml:space="preserve">that </w:t>
      </w:r>
      <w:r w:rsidR="00813706">
        <w:t xml:space="preserve">any </w:t>
      </w:r>
      <w:r w:rsidR="00730F8C">
        <w:t xml:space="preserve">occupant can utilize the home without </w:t>
      </w:r>
      <w:r w:rsidR="005004AC">
        <w:t>adaptation</w:t>
      </w:r>
      <w:r w:rsidR="00730F8C">
        <w:t xml:space="preserve"> </w:t>
      </w:r>
      <w:r w:rsidR="000055A7">
        <w:t>in the present or future.</w:t>
      </w:r>
    </w:p>
    <w:p w:rsidR="0074582F" w:rsidRDefault="0074582F" w:rsidP="0074582F">
      <w:pPr>
        <w:pStyle w:val="ActivityBody"/>
      </w:pPr>
    </w:p>
    <w:p w:rsidR="0074582F" w:rsidRPr="00AD715C" w:rsidRDefault="00B54FF1" w:rsidP="00B54FF1">
      <w:pPr>
        <w:pStyle w:val="ActivitySubHeading"/>
        <w:rPr>
          <w:u w:val="single"/>
        </w:rPr>
      </w:pPr>
      <w:r w:rsidRPr="00AD715C">
        <w:rPr>
          <w:u w:val="single"/>
        </w:rPr>
        <w:t>Constraints</w:t>
      </w:r>
    </w:p>
    <w:p w:rsidR="00B54FF1" w:rsidRDefault="00DC1DF9" w:rsidP="00B54FF1">
      <w:pPr>
        <w:pStyle w:val="Activitybullet"/>
      </w:pPr>
      <w:r>
        <w:t>The design</w:t>
      </w:r>
      <w:r w:rsidR="00B54FF1">
        <w:t xml:space="preserve"> should follow Habitat for Humanity guidelines and adhere to </w:t>
      </w:r>
      <w:r w:rsidR="00973F85">
        <w:t xml:space="preserve">residential </w:t>
      </w:r>
      <w:r>
        <w:t>codes.</w:t>
      </w:r>
    </w:p>
    <w:p w:rsidR="005C1688" w:rsidRDefault="005C1688" w:rsidP="00B54FF1">
      <w:pPr>
        <w:pStyle w:val="Activitybullet"/>
      </w:pPr>
      <w:r>
        <w:t xml:space="preserve">Universal design features must </w:t>
      </w:r>
      <w:r w:rsidR="00DC1DF9">
        <w:t>be incorporated into the design.</w:t>
      </w:r>
    </w:p>
    <w:p w:rsidR="00BB7464" w:rsidRDefault="00BB7464" w:rsidP="00B54FF1">
      <w:pPr>
        <w:pStyle w:val="Activitybullet"/>
      </w:pPr>
      <w:r>
        <w:t>Green and sustainable features must be incorporated into the design.</w:t>
      </w:r>
    </w:p>
    <w:p w:rsidR="00AE2D10" w:rsidRDefault="00AE2D10" w:rsidP="00AE2D10">
      <w:pPr>
        <w:pStyle w:val="Activitybullet"/>
        <w:numPr>
          <w:ilvl w:val="0"/>
          <w:numId w:val="0"/>
        </w:numPr>
        <w:ind w:left="1080"/>
      </w:pPr>
    </w:p>
    <w:p w:rsidR="005054F4" w:rsidRPr="00AD715C" w:rsidRDefault="00DC1DF9" w:rsidP="005054F4">
      <w:pPr>
        <w:pStyle w:val="ActivitySubHeading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3638550</wp:posOffset>
            </wp:positionH>
            <wp:positionV relativeFrom="margin">
              <wp:posOffset>4219575</wp:posOffset>
            </wp:positionV>
            <wp:extent cx="3023235" cy="1943100"/>
            <wp:effectExtent l="19050" t="0" r="571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455" r="12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15C" w:rsidRPr="00AD715C">
        <w:rPr>
          <w:u w:val="single"/>
        </w:rPr>
        <w:t xml:space="preserve">Revit </w:t>
      </w:r>
      <w:r w:rsidR="005054F4" w:rsidRPr="00AD715C">
        <w:rPr>
          <w:u w:val="single"/>
        </w:rPr>
        <w:t>Deliverables</w:t>
      </w:r>
      <w:r w:rsidR="00AD715C" w:rsidRPr="00AD715C">
        <w:rPr>
          <w:u w:val="single"/>
        </w:rPr>
        <w:t xml:space="preserve"> (PHASE 1)</w:t>
      </w:r>
    </w:p>
    <w:p w:rsidR="007C2488" w:rsidRDefault="00752C72" w:rsidP="00FF2599">
      <w:pPr>
        <w:pStyle w:val="Activitybullet"/>
        <w:tabs>
          <w:tab w:val="clear" w:pos="1080"/>
          <w:tab w:val="num" w:pos="360"/>
        </w:tabs>
        <w:ind w:left="360"/>
      </w:pPr>
      <w:r>
        <w:t xml:space="preserve">Title Page </w:t>
      </w:r>
      <w:r w:rsidR="007C2488">
        <w:t xml:space="preserve">and </w:t>
      </w:r>
      <w:r w:rsidR="00E32136">
        <w:t xml:space="preserve"> T</w:t>
      </w:r>
      <w:r>
        <w:t xml:space="preserve">able of </w:t>
      </w:r>
      <w:r w:rsidR="00E32136">
        <w:t>C</w:t>
      </w:r>
      <w:r>
        <w:t>ontents</w:t>
      </w:r>
      <w:r w:rsidR="00FF2599">
        <w:t xml:space="preserve"> (</w:t>
      </w:r>
      <w:r w:rsidR="007C2488">
        <w:t>Include a rendering of your project.</w:t>
      </w:r>
      <w:r w:rsidR="00FF2599">
        <w:t>)</w:t>
      </w:r>
    </w:p>
    <w:p w:rsidR="00710C25" w:rsidRDefault="00710C25" w:rsidP="00991C56">
      <w:pPr>
        <w:pStyle w:val="Activitybullet"/>
        <w:tabs>
          <w:tab w:val="clear" w:pos="1080"/>
          <w:tab w:val="num" w:pos="360"/>
        </w:tabs>
        <w:ind w:left="360"/>
      </w:pPr>
      <w:r>
        <w:t xml:space="preserve">Project </w:t>
      </w:r>
      <w:r w:rsidR="00991C56">
        <w:t>Overview</w:t>
      </w:r>
    </w:p>
    <w:p w:rsidR="00991C56" w:rsidRDefault="00991C56" w:rsidP="00AD715C">
      <w:pPr>
        <w:pStyle w:val="ActivityBullet2ndLevel"/>
        <w:ind w:left="720"/>
      </w:pPr>
      <w:r>
        <w:t>Location</w:t>
      </w:r>
    </w:p>
    <w:p w:rsidR="00991C56" w:rsidRDefault="00991C56" w:rsidP="00991C56">
      <w:pPr>
        <w:pStyle w:val="ActivityBullet2ndLevel"/>
        <w:ind w:left="720"/>
      </w:pPr>
      <w:r>
        <w:t>Client Survey Highlights</w:t>
      </w:r>
    </w:p>
    <w:p w:rsidR="00AD715C" w:rsidRDefault="00AD715C" w:rsidP="00991C56">
      <w:pPr>
        <w:pStyle w:val="ActivityBullet2ndLevel"/>
        <w:ind w:left="720"/>
      </w:pPr>
      <w:r>
        <w:t xml:space="preserve">Site Description and Orientation </w:t>
      </w:r>
    </w:p>
    <w:p w:rsidR="00B82221" w:rsidRDefault="00991C56" w:rsidP="00AD715C">
      <w:pPr>
        <w:pStyle w:val="ActivityBullet2ndLevel"/>
        <w:ind w:left="720"/>
      </w:pPr>
      <w:r>
        <w:t>Project</w:t>
      </w:r>
      <w:r w:rsidR="00B82221">
        <w:t xml:space="preserve"> constraints</w:t>
      </w:r>
      <w:r w:rsidR="00DC1DF9">
        <w:t xml:space="preserve"> / codes</w:t>
      </w:r>
      <w:r w:rsidR="00B82221">
        <w:t xml:space="preserve"> </w:t>
      </w:r>
      <w:r w:rsidR="00DC1DF9">
        <w:t>(</w:t>
      </w:r>
      <w:r w:rsidR="00AD715C">
        <w:t>with notes addressing approvals for any exceptions</w:t>
      </w:r>
      <w:r w:rsidR="00DC1DF9">
        <w:t>)</w:t>
      </w:r>
    </w:p>
    <w:p w:rsidR="00991C56" w:rsidRDefault="00991C56" w:rsidP="00AD715C">
      <w:pPr>
        <w:pStyle w:val="ActivityBullet2ndLevel"/>
        <w:ind w:left="720"/>
      </w:pPr>
      <w:r>
        <w:t>Benefits of your design</w:t>
      </w:r>
    </w:p>
    <w:p w:rsidR="00991C56" w:rsidRDefault="00991C56" w:rsidP="00AD715C">
      <w:pPr>
        <w:pStyle w:val="ActivityBullet2ndLevel"/>
        <w:ind w:left="720"/>
      </w:pPr>
      <w:r>
        <w:t>Architectural Style</w:t>
      </w:r>
    </w:p>
    <w:p w:rsidR="00991C56" w:rsidRDefault="00991C56" w:rsidP="00AD715C">
      <w:pPr>
        <w:pStyle w:val="ActivityBullet2ndLevel"/>
        <w:ind w:left="720"/>
      </w:pPr>
      <w:r>
        <w:t>Landscaping Plan</w:t>
      </w:r>
    </w:p>
    <w:p w:rsidR="00BC2CC5" w:rsidRDefault="00FF2599" w:rsidP="00991C56">
      <w:pPr>
        <w:pStyle w:val="Activitybullet"/>
        <w:tabs>
          <w:tab w:val="clear" w:pos="1080"/>
          <w:tab w:val="num" w:pos="360"/>
        </w:tabs>
        <w:ind w:left="360"/>
      </w:pPr>
      <w:r>
        <w:t>Revit Sheets</w:t>
      </w:r>
    </w:p>
    <w:p w:rsidR="00BC2CC5" w:rsidRDefault="00BC2CC5" w:rsidP="00AD715C">
      <w:pPr>
        <w:pStyle w:val="ActivityBullet2ndLevel"/>
        <w:ind w:left="720"/>
      </w:pPr>
      <w:r>
        <w:t>Site Plan</w:t>
      </w:r>
      <w:r w:rsidR="00991C56">
        <w:t xml:space="preserve"> Sheet</w:t>
      </w:r>
    </w:p>
    <w:p w:rsidR="00A7470F" w:rsidRDefault="00A7470F" w:rsidP="00AD715C">
      <w:pPr>
        <w:pStyle w:val="ActivityBullet2ndLevel"/>
        <w:ind w:left="720"/>
      </w:pPr>
      <w:r>
        <w:t>Rendering</w:t>
      </w:r>
      <w:r w:rsidR="00991C56">
        <w:t>s Sheet</w:t>
      </w:r>
    </w:p>
    <w:p w:rsidR="00991C56" w:rsidRDefault="00BC2CC5" w:rsidP="00991C56">
      <w:pPr>
        <w:pStyle w:val="ActivityBullet2ndLevel"/>
        <w:ind w:left="720"/>
      </w:pPr>
      <w:r>
        <w:t>Floor Plan</w:t>
      </w:r>
      <w:r w:rsidR="0051539C">
        <w:t xml:space="preserve"> </w:t>
      </w:r>
      <w:r w:rsidR="00991C56">
        <w:t>Sheet</w:t>
      </w:r>
      <w:r w:rsidR="0051539C">
        <w:t xml:space="preserve">  (fully dimensioned with labels and areas)  – must include traditional furniture / appliances to show flow (at least a washer, dryer, dishwasher, fridge, stove, beds, dressers, couch, toilets, sinks)</w:t>
      </w:r>
    </w:p>
    <w:p w:rsidR="00991C56" w:rsidRDefault="00991C56" w:rsidP="00991C56">
      <w:pPr>
        <w:pStyle w:val="ActivityBullet2ndLevel"/>
        <w:ind w:left="720"/>
      </w:pPr>
      <w:r>
        <w:t>Elevation Sheet</w:t>
      </w:r>
    </w:p>
    <w:p w:rsidR="00991C56" w:rsidRDefault="00991C56" w:rsidP="00991C56">
      <w:pPr>
        <w:pStyle w:val="ActivityBullet2ndLevel"/>
        <w:ind w:left="720"/>
      </w:pPr>
      <w:r>
        <w:t>Schedule Sheet (windows, doors, area plan)</w:t>
      </w:r>
    </w:p>
    <w:p w:rsidR="00BC2CC5" w:rsidRPr="00991C56" w:rsidRDefault="00BC2CC5" w:rsidP="00991C56">
      <w:pPr>
        <w:pStyle w:val="Activitybullet"/>
        <w:tabs>
          <w:tab w:val="clear" w:pos="1080"/>
          <w:tab w:val="num" w:pos="360"/>
        </w:tabs>
        <w:ind w:left="360"/>
      </w:pPr>
      <w:r w:rsidRPr="00991C56">
        <w:t>Support Documents</w:t>
      </w:r>
    </w:p>
    <w:p w:rsidR="00AD715C" w:rsidRDefault="00AD715C" w:rsidP="00FF2599">
      <w:pPr>
        <w:pStyle w:val="ActivityBullet2ndLevel"/>
        <w:ind w:left="720"/>
      </w:pPr>
      <w:r>
        <w:t>Client Survey</w:t>
      </w:r>
      <w:r w:rsidR="00FF2599">
        <w:t xml:space="preserve">, </w:t>
      </w:r>
      <w:r>
        <w:t>Adjacency Matrix</w:t>
      </w:r>
      <w:r w:rsidR="00FF2599">
        <w:t xml:space="preserve">, </w:t>
      </w:r>
      <w:r>
        <w:t>Bubble Diagram</w:t>
      </w:r>
      <w:r w:rsidR="00FF2599">
        <w:t xml:space="preserve">, </w:t>
      </w:r>
      <w:r>
        <w:t>Rough Floor Plan (to scale)</w:t>
      </w:r>
      <w:r w:rsidR="00FF2599">
        <w:t xml:space="preserve">, </w:t>
      </w:r>
      <w:r>
        <w:t xml:space="preserve">Final </w:t>
      </w:r>
      <w:r w:rsidR="00CF20C1">
        <w:t xml:space="preserve">Floor Plan </w:t>
      </w:r>
      <w:r>
        <w:t>with Dimensions (to scale) with client signature</w:t>
      </w:r>
    </w:p>
    <w:p w:rsidR="00AD715C" w:rsidRDefault="00AD715C" w:rsidP="00AD715C">
      <w:pPr>
        <w:pStyle w:val="ActivityBullet2ndLevel"/>
        <w:numPr>
          <w:ilvl w:val="0"/>
          <w:numId w:val="0"/>
        </w:numPr>
      </w:pPr>
    </w:p>
    <w:p w:rsidR="00AD715C" w:rsidRDefault="00AD715C" w:rsidP="00AD715C">
      <w:pPr>
        <w:pStyle w:val="ActivityBullet2ndLevel"/>
        <w:numPr>
          <w:ilvl w:val="0"/>
          <w:numId w:val="0"/>
        </w:numPr>
        <w:rPr>
          <w:b/>
          <w:u w:val="single"/>
        </w:rPr>
      </w:pPr>
      <w:r w:rsidRPr="00AD715C">
        <w:rPr>
          <w:b/>
          <w:u w:val="single"/>
        </w:rPr>
        <w:t>Other Deliverables (PHASE 2)</w:t>
      </w:r>
    </w:p>
    <w:p w:rsidR="00B67966" w:rsidRDefault="00BC2CC5" w:rsidP="00FF2599">
      <w:pPr>
        <w:pStyle w:val="Activitybullet"/>
        <w:tabs>
          <w:tab w:val="clear" w:pos="1080"/>
          <w:tab w:val="num" w:pos="360"/>
        </w:tabs>
        <w:ind w:left="360"/>
      </w:pPr>
      <w:r>
        <w:t>Calculations</w:t>
      </w:r>
      <w:r w:rsidR="00FF2599">
        <w:t xml:space="preserve">: Water Supply Calculations, </w:t>
      </w:r>
      <w:r w:rsidR="007E1D53">
        <w:t>Storm Water Runoff calculations</w:t>
      </w:r>
      <w:r w:rsidR="00FF2599">
        <w:t xml:space="preserve">, </w:t>
      </w:r>
      <w:r w:rsidR="00B67966">
        <w:t xml:space="preserve">Wastewater Calculations </w:t>
      </w:r>
    </w:p>
    <w:p w:rsidR="005F6202" w:rsidRPr="0051539C" w:rsidRDefault="0051539C" w:rsidP="0051539C">
      <w:pPr>
        <w:pStyle w:val="ActivityNumbers"/>
        <w:numPr>
          <w:ilvl w:val="0"/>
          <w:numId w:val="0"/>
        </w:numPr>
        <w:rPr>
          <w:b/>
        </w:rPr>
      </w:pPr>
      <w:r>
        <w:rPr>
          <w:b/>
          <w:u w:val="single"/>
        </w:rPr>
        <w:lastRenderedPageBreak/>
        <w:t>HABITAT RUBRIC</w:t>
      </w:r>
    </w:p>
    <w:tbl>
      <w:tblPr>
        <w:tblW w:w="10257" w:type="dxa"/>
        <w:jc w:val="center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27"/>
        <w:gridCol w:w="3602"/>
        <w:gridCol w:w="5128"/>
      </w:tblGrid>
      <w:tr w:rsidR="00DC1DF9" w:rsidTr="00FF2599">
        <w:trPr>
          <w:tblHeader/>
          <w:jc w:val="center"/>
        </w:trPr>
        <w:tc>
          <w:tcPr>
            <w:tcW w:w="1527" w:type="dxa"/>
            <w:shd w:val="clear" w:color="auto" w:fill="000080"/>
          </w:tcPr>
          <w:p w:rsidR="00DC1DF9" w:rsidRPr="002513E3" w:rsidRDefault="00DC1DF9" w:rsidP="007E0B1B">
            <w:pPr>
              <w:pStyle w:val="RubricHeadings"/>
              <w:rPr>
                <w:color w:val="FFFFFF"/>
              </w:rPr>
            </w:pPr>
            <w:r w:rsidRPr="002513E3">
              <w:rPr>
                <w:color w:val="FFFFFF"/>
              </w:rPr>
              <w:t>Topics</w:t>
            </w:r>
          </w:p>
        </w:tc>
        <w:tc>
          <w:tcPr>
            <w:tcW w:w="8730" w:type="dxa"/>
            <w:gridSpan w:val="2"/>
            <w:shd w:val="clear" w:color="auto" w:fill="000080"/>
            <w:vAlign w:val="center"/>
          </w:tcPr>
          <w:p w:rsidR="00DC1DF9" w:rsidRDefault="00DC1DF9" w:rsidP="000239B1">
            <w:pPr>
              <w:pStyle w:val="RubricHeadings"/>
              <w:rPr>
                <w:color w:val="FFFFFF"/>
              </w:rPr>
            </w:pPr>
            <w:r>
              <w:rPr>
                <w:color w:val="FFFFFF"/>
              </w:rPr>
              <w:t>0 - 10</w:t>
            </w:r>
            <w:r w:rsidRPr="002513E3">
              <w:rPr>
                <w:color w:val="FFFFFF"/>
              </w:rPr>
              <w:t xml:space="preserve"> points</w:t>
            </w:r>
            <w:r>
              <w:rPr>
                <w:color w:val="FFFFFF"/>
              </w:rPr>
              <w:t xml:space="preserve"> </w:t>
            </w:r>
          </w:p>
          <w:p w:rsidR="00DC1DF9" w:rsidRPr="00DC1DF9" w:rsidRDefault="00DC1DF9" w:rsidP="000239B1">
            <w:pPr>
              <w:pStyle w:val="RubricHeadings"/>
              <w:rPr>
                <w:color w:val="FFFFFF"/>
                <w:sz w:val="20"/>
              </w:rPr>
            </w:pPr>
            <w:r w:rsidRPr="00DC1DF9">
              <w:rPr>
                <w:color w:val="FFFFFF"/>
                <w:sz w:val="20"/>
              </w:rPr>
              <w:t xml:space="preserve">-2 points per minor error (e.g. – door opened wrong direction), </w:t>
            </w:r>
          </w:p>
          <w:p w:rsidR="00DC1DF9" w:rsidRDefault="00DC1DF9" w:rsidP="000239B1">
            <w:pPr>
              <w:pStyle w:val="RubricHeadings"/>
              <w:rPr>
                <w:color w:val="FFFFFF"/>
              </w:rPr>
            </w:pPr>
            <w:r w:rsidRPr="00DC1DF9">
              <w:rPr>
                <w:color w:val="FFFFFF"/>
                <w:sz w:val="20"/>
              </w:rPr>
              <w:t>- 4 point per major error (e.g. – door missing)</w:t>
            </w:r>
          </w:p>
        </w:tc>
      </w:tr>
      <w:tr w:rsidR="00DC1DF9" w:rsidTr="00FF2599">
        <w:trPr>
          <w:trHeight w:val="1115"/>
          <w:jc w:val="center"/>
        </w:trPr>
        <w:tc>
          <w:tcPr>
            <w:tcW w:w="1527" w:type="dxa"/>
            <w:vAlign w:val="center"/>
          </w:tcPr>
          <w:p w:rsidR="00DC1DF9" w:rsidRPr="008530F4" w:rsidRDefault="00DC1DF9" w:rsidP="007E0B1B">
            <w:pPr>
              <w:pStyle w:val="RubricHeadings"/>
              <w:jc w:val="left"/>
              <w:rPr>
                <w:rStyle w:val="RubricTitles10pt"/>
                <w:b/>
                <w:bCs/>
              </w:rPr>
            </w:pPr>
            <w:r>
              <w:rPr>
                <w:rStyle w:val="RubricTitles10pt"/>
                <w:b/>
                <w:bCs/>
              </w:rPr>
              <w:t>Floor Plan</w:t>
            </w:r>
            <w:r w:rsidRPr="008530F4">
              <w:rPr>
                <w:rStyle w:val="RubricTitles10pt"/>
                <w:b/>
                <w:bCs/>
              </w:rPr>
              <w:t xml:space="preserve"> Sheet</w:t>
            </w:r>
          </w:p>
          <w:p w:rsidR="00DC1DF9" w:rsidRPr="008530F4" w:rsidRDefault="00DC1DF9" w:rsidP="00DC1DF9">
            <w:pPr>
              <w:pStyle w:val="RubricHeadings"/>
              <w:jc w:val="left"/>
              <w:rPr>
                <w:rStyle w:val="RubricTitles10pt"/>
                <w:b/>
                <w:bCs/>
              </w:rPr>
            </w:pPr>
            <w:r w:rsidRPr="008530F4">
              <w:rPr>
                <w:rStyle w:val="RubricTitles10pt"/>
                <w:b/>
                <w:bCs/>
              </w:rPr>
              <w:t xml:space="preserve">  </w:t>
            </w:r>
            <w:r>
              <w:rPr>
                <w:rStyle w:val="RubricTitles10pt"/>
                <w:b/>
                <w:bCs/>
              </w:rPr>
              <w:t xml:space="preserve">    </w:t>
            </w:r>
            <w:r w:rsidRPr="008530F4">
              <w:rPr>
                <w:rStyle w:val="RubricTitles10pt"/>
                <w:b/>
                <w:bCs/>
              </w:rPr>
              <w:t>X   2</w:t>
            </w:r>
          </w:p>
        </w:tc>
        <w:tc>
          <w:tcPr>
            <w:tcW w:w="3602" w:type="dxa"/>
            <w:vAlign w:val="center"/>
          </w:tcPr>
          <w:p w:rsidR="00FF2599" w:rsidRDefault="00FF2599" w:rsidP="007E0B1B">
            <w:pPr>
              <w:rPr>
                <w:rStyle w:val="RubricEntries10pt"/>
              </w:rPr>
            </w:pPr>
          </w:p>
          <w:p w:rsidR="00DC1DF9" w:rsidRDefault="00DC1DF9" w:rsidP="007E0B1B">
            <w:pPr>
              <w:rPr>
                <w:rStyle w:val="RubricEntries10pt"/>
              </w:rPr>
            </w:pPr>
            <w:r>
              <w:rPr>
                <w:rStyle w:val="RubricEntries10pt"/>
              </w:rPr>
              <w:t>Dimensions correctly shown, All rooms and furniture / appliances represented, Design provides best flow, Doors and windows placed appropriately, etc.</w:t>
            </w:r>
          </w:p>
          <w:p w:rsidR="00FF2599" w:rsidRDefault="00FF2599" w:rsidP="007E0B1B">
            <w:pPr>
              <w:rPr>
                <w:rStyle w:val="RubricEntries10pt"/>
              </w:rPr>
            </w:pPr>
          </w:p>
          <w:p w:rsidR="00DC1DF9" w:rsidRDefault="00DC1DF9" w:rsidP="007E0B1B">
            <w:pPr>
              <w:rPr>
                <w:rStyle w:val="RubricEntries10pt"/>
              </w:rPr>
            </w:pPr>
          </w:p>
        </w:tc>
        <w:tc>
          <w:tcPr>
            <w:tcW w:w="5128" w:type="dxa"/>
          </w:tcPr>
          <w:p w:rsidR="00DC1DF9" w:rsidRDefault="00DC1DF9" w:rsidP="007E0B1B">
            <w:pPr>
              <w:rPr>
                <w:rStyle w:val="RubricEntries10pt"/>
              </w:rPr>
            </w:pPr>
          </w:p>
        </w:tc>
      </w:tr>
      <w:tr w:rsidR="00DC1DF9" w:rsidTr="00FF2599">
        <w:trPr>
          <w:trHeight w:val="827"/>
          <w:jc w:val="center"/>
        </w:trPr>
        <w:tc>
          <w:tcPr>
            <w:tcW w:w="1527" w:type="dxa"/>
            <w:vAlign w:val="center"/>
          </w:tcPr>
          <w:p w:rsidR="00DC1DF9" w:rsidRDefault="00DC1DF9" w:rsidP="007E0B1B">
            <w:pPr>
              <w:pStyle w:val="RubricHeadings10pt"/>
              <w:jc w:val="left"/>
              <w:rPr>
                <w:rStyle w:val="RubricTitles10pt"/>
                <w:b/>
              </w:rPr>
            </w:pPr>
            <w:r w:rsidRPr="008530F4">
              <w:rPr>
                <w:rStyle w:val="RubricTitles10pt"/>
                <w:b/>
              </w:rPr>
              <w:t>Codes and Regulations</w:t>
            </w:r>
          </w:p>
          <w:p w:rsidR="00DC1DF9" w:rsidRPr="008530F4" w:rsidRDefault="00DC1DF9" w:rsidP="007E0B1B">
            <w:pPr>
              <w:pStyle w:val="RubricHeadings10pt"/>
              <w:jc w:val="left"/>
              <w:rPr>
                <w:rStyle w:val="RubricTitles10pt"/>
                <w:b/>
              </w:rPr>
            </w:pPr>
            <w:r>
              <w:rPr>
                <w:rStyle w:val="RubricTitles10pt"/>
                <w:b/>
              </w:rPr>
              <w:t xml:space="preserve">    X    2</w:t>
            </w:r>
          </w:p>
        </w:tc>
        <w:tc>
          <w:tcPr>
            <w:tcW w:w="3602" w:type="dxa"/>
            <w:vAlign w:val="center"/>
          </w:tcPr>
          <w:p w:rsidR="00FF2599" w:rsidRDefault="00FF2599" w:rsidP="007E0B1B">
            <w:pPr>
              <w:rPr>
                <w:rStyle w:val="RubricEntries10pt"/>
              </w:rPr>
            </w:pPr>
          </w:p>
          <w:p w:rsidR="00DC1DF9" w:rsidRDefault="00DC1DF9" w:rsidP="007E0B1B">
            <w:pPr>
              <w:rPr>
                <w:rStyle w:val="RubricEntries10pt"/>
              </w:rPr>
            </w:pPr>
            <w:r>
              <w:rPr>
                <w:rStyle w:val="RubricEntries10pt"/>
              </w:rPr>
              <w:t>All codes and regulations, universal design recommendations, and Habitat for Humanity requirements are met</w:t>
            </w:r>
          </w:p>
          <w:p w:rsidR="00DC1DF9" w:rsidRDefault="00DC1DF9" w:rsidP="007E0B1B">
            <w:pPr>
              <w:rPr>
                <w:rStyle w:val="RubricEntries10pt"/>
              </w:rPr>
            </w:pPr>
          </w:p>
          <w:p w:rsidR="00FF2599" w:rsidRDefault="00FF2599" w:rsidP="007E0B1B">
            <w:pPr>
              <w:rPr>
                <w:rStyle w:val="RubricEntries10pt"/>
              </w:rPr>
            </w:pPr>
          </w:p>
          <w:p w:rsidR="00FF2599" w:rsidRPr="003F251D" w:rsidRDefault="00FF2599" w:rsidP="007E0B1B">
            <w:pPr>
              <w:rPr>
                <w:rStyle w:val="RubricEntries10pt"/>
              </w:rPr>
            </w:pPr>
          </w:p>
        </w:tc>
        <w:tc>
          <w:tcPr>
            <w:tcW w:w="5128" w:type="dxa"/>
          </w:tcPr>
          <w:p w:rsidR="00DC1DF9" w:rsidRDefault="00DC1DF9" w:rsidP="008530F4">
            <w:pPr>
              <w:rPr>
                <w:rStyle w:val="RubricEntries10pt"/>
              </w:rPr>
            </w:pPr>
          </w:p>
        </w:tc>
      </w:tr>
      <w:tr w:rsidR="00DC1DF9" w:rsidTr="00FF2599">
        <w:trPr>
          <w:trHeight w:val="827"/>
          <w:jc w:val="center"/>
        </w:trPr>
        <w:tc>
          <w:tcPr>
            <w:tcW w:w="1527" w:type="dxa"/>
            <w:vAlign w:val="center"/>
          </w:tcPr>
          <w:p w:rsidR="00DC1DF9" w:rsidRPr="008530F4" w:rsidRDefault="00DC1DF9" w:rsidP="00DC1DF9">
            <w:pPr>
              <w:pStyle w:val="RubricHeadings10pt"/>
              <w:jc w:val="left"/>
              <w:rPr>
                <w:rStyle w:val="RubricTitles10pt"/>
                <w:b/>
              </w:rPr>
            </w:pPr>
            <w:r w:rsidRPr="008530F4">
              <w:rPr>
                <w:rStyle w:val="RubricTitles10pt"/>
                <w:b/>
              </w:rPr>
              <w:t>Elevation Sheet</w:t>
            </w:r>
          </w:p>
        </w:tc>
        <w:tc>
          <w:tcPr>
            <w:tcW w:w="3602" w:type="dxa"/>
            <w:vAlign w:val="center"/>
          </w:tcPr>
          <w:p w:rsidR="00FF2599" w:rsidRDefault="00FF2599" w:rsidP="008530F4">
            <w:pPr>
              <w:rPr>
                <w:rStyle w:val="RubricEntries10pt"/>
              </w:rPr>
            </w:pPr>
          </w:p>
          <w:p w:rsidR="00DC1DF9" w:rsidRDefault="00DC1DF9" w:rsidP="008530F4">
            <w:pPr>
              <w:rPr>
                <w:rStyle w:val="RubricEntries10pt"/>
              </w:rPr>
            </w:pPr>
            <w:r>
              <w:rPr>
                <w:rStyle w:val="RubricEntries10pt"/>
              </w:rPr>
              <w:t>Elevation views appropriately aligned and labeled, Correct elevations shown on one view</w:t>
            </w:r>
          </w:p>
          <w:p w:rsidR="00DC1DF9" w:rsidRDefault="00DC1DF9" w:rsidP="008530F4">
            <w:pPr>
              <w:rPr>
                <w:rStyle w:val="RubricEntries10pt"/>
              </w:rPr>
            </w:pPr>
          </w:p>
          <w:p w:rsidR="00FF2599" w:rsidRPr="003F251D" w:rsidRDefault="00FF2599" w:rsidP="008530F4">
            <w:pPr>
              <w:rPr>
                <w:rStyle w:val="RubricEntries10pt"/>
              </w:rPr>
            </w:pPr>
          </w:p>
        </w:tc>
        <w:tc>
          <w:tcPr>
            <w:tcW w:w="5128" w:type="dxa"/>
          </w:tcPr>
          <w:p w:rsidR="00DC1DF9" w:rsidRDefault="00DC1DF9" w:rsidP="008530F4">
            <w:pPr>
              <w:rPr>
                <w:rStyle w:val="RubricEntries10pt"/>
              </w:rPr>
            </w:pPr>
          </w:p>
        </w:tc>
      </w:tr>
      <w:tr w:rsidR="00DC1DF9" w:rsidTr="00FF2599">
        <w:trPr>
          <w:trHeight w:val="1160"/>
          <w:jc w:val="center"/>
        </w:trPr>
        <w:tc>
          <w:tcPr>
            <w:tcW w:w="1527" w:type="dxa"/>
            <w:vAlign w:val="center"/>
          </w:tcPr>
          <w:p w:rsidR="00DC1DF9" w:rsidRPr="008530F4" w:rsidRDefault="00DC1DF9" w:rsidP="007E0B1B">
            <w:pPr>
              <w:pStyle w:val="RubricHeadings10pt"/>
              <w:jc w:val="left"/>
            </w:pPr>
            <w:r w:rsidRPr="008530F4">
              <w:t>Rendering Sheet</w:t>
            </w:r>
          </w:p>
        </w:tc>
        <w:tc>
          <w:tcPr>
            <w:tcW w:w="3602" w:type="dxa"/>
            <w:vAlign w:val="center"/>
          </w:tcPr>
          <w:p w:rsidR="00FF2599" w:rsidRDefault="00FF2599" w:rsidP="007E0B1B">
            <w:pPr>
              <w:rPr>
                <w:rStyle w:val="RubricEntries10pt"/>
              </w:rPr>
            </w:pPr>
          </w:p>
          <w:p w:rsidR="00DC1DF9" w:rsidRDefault="00DC1DF9" w:rsidP="007E0B1B">
            <w:pPr>
              <w:rPr>
                <w:rStyle w:val="RubricEntries10pt"/>
              </w:rPr>
            </w:pPr>
            <w:r>
              <w:rPr>
                <w:rStyle w:val="RubricEntries10pt"/>
              </w:rPr>
              <w:t>At least three renderings / camera shots provided that best represent the house, A background is provided, Renderings are visually appealing</w:t>
            </w:r>
          </w:p>
          <w:p w:rsidR="00DC1DF9" w:rsidRPr="003F251D" w:rsidRDefault="00DC1DF9" w:rsidP="007E0B1B">
            <w:pPr>
              <w:rPr>
                <w:rStyle w:val="RubricEntries10pt"/>
              </w:rPr>
            </w:pPr>
          </w:p>
        </w:tc>
        <w:tc>
          <w:tcPr>
            <w:tcW w:w="5128" w:type="dxa"/>
          </w:tcPr>
          <w:p w:rsidR="00DC1DF9" w:rsidRDefault="00DC1DF9" w:rsidP="007E0B1B">
            <w:pPr>
              <w:rPr>
                <w:rStyle w:val="RubricEntries10pt"/>
              </w:rPr>
            </w:pPr>
          </w:p>
        </w:tc>
      </w:tr>
      <w:tr w:rsidR="00DC1DF9" w:rsidTr="00FF2599">
        <w:trPr>
          <w:jc w:val="center"/>
        </w:trPr>
        <w:tc>
          <w:tcPr>
            <w:tcW w:w="1527" w:type="dxa"/>
            <w:vAlign w:val="center"/>
          </w:tcPr>
          <w:p w:rsidR="00DC1DF9" w:rsidRPr="008530F4" w:rsidRDefault="00DC1DF9" w:rsidP="007E0B1B">
            <w:pPr>
              <w:pStyle w:val="RubricHeadings10pt"/>
              <w:jc w:val="left"/>
            </w:pPr>
            <w:r w:rsidRPr="008530F4">
              <w:t>Site Plan Sheet</w:t>
            </w:r>
          </w:p>
        </w:tc>
        <w:tc>
          <w:tcPr>
            <w:tcW w:w="3602" w:type="dxa"/>
            <w:vAlign w:val="center"/>
          </w:tcPr>
          <w:p w:rsidR="00FF2599" w:rsidRDefault="00FF2599" w:rsidP="007E0B1B">
            <w:pPr>
              <w:rPr>
                <w:rStyle w:val="RubricEntries10pt"/>
              </w:rPr>
            </w:pPr>
          </w:p>
          <w:p w:rsidR="00DC1DF9" w:rsidRDefault="00DC1DF9" w:rsidP="007E0B1B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The full site plan (as shown on sheet one) is provided, House and plantings are correctly represented on site </w:t>
            </w:r>
          </w:p>
          <w:p w:rsidR="00DC1DF9" w:rsidRDefault="00DC1DF9" w:rsidP="007E0B1B">
            <w:pPr>
              <w:rPr>
                <w:rStyle w:val="RubricEntries10pt"/>
              </w:rPr>
            </w:pPr>
          </w:p>
          <w:p w:rsidR="00FF2599" w:rsidRPr="003F251D" w:rsidRDefault="00FF2599" w:rsidP="007E0B1B">
            <w:pPr>
              <w:rPr>
                <w:rStyle w:val="RubricEntries10pt"/>
              </w:rPr>
            </w:pPr>
          </w:p>
        </w:tc>
        <w:tc>
          <w:tcPr>
            <w:tcW w:w="5128" w:type="dxa"/>
          </w:tcPr>
          <w:p w:rsidR="00DC1DF9" w:rsidRDefault="00DC1DF9" w:rsidP="008530F4">
            <w:pPr>
              <w:rPr>
                <w:rStyle w:val="RubricEntries10pt"/>
              </w:rPr>
            </w:pPr>
          </w:p>
        </w:tc>
      </w:tr>
      <w:tr w:rsidR="00DC1DF9" w:rsidTr="00FF2599">
        <w:trPr>
          <w:jc w:val="center"/>
        </w:trPr>
        <w:tc>
          <w:tcPr>
            <w:tcW w:w="1527" w:type="dxa"/>
            <w:vAlign w:val="center"/>
          </w:tcPr>
          <w:p w:rsidR="00DC1DF9" w:rsidRPr="008530F4" w:rsidRDefault="00DC1DF9" w:rsidP="007E0B1B">
            <w:pPr>
              <w:pStyle w:val="RubricHeadings10pt"/>
              <w:jc w:val="left"/>
            </w:pPr>
            <w:r w:rsidRPr="008530F4">
              <w:t>Schedules Sheet</w:t>
            </w:r>
          </w:p>
        </w:tc>
        <w:tc>
          <w:tcPr>
            <w:tcW w:w="3602" w:type="dxa"/>
            <w:vAlign w:val="center"/>
          </w:tcPr>
          <w:p w:rsidR="00FF2599" w:rsidRDefault="00FF2599" w:rsidP="008530F4">
            <w:pPr>
              <w:rPr>
                <w:rStyle w:val="RubricEntries10pt"/>
              </w:rPr>
            </w:pPr>
          </w:p>
          <w:p w:rsidR="00DC1DF9" w:rsidRDefault="00DC1DF9" w:rsidP="008530F4">
            <w:pPr>
              <w:rPr>
                <w:rStyle w:val="RubricEntries10pt"/>
              </w:rPr>
            </w:pPr>
            <w:r>
              <w:rPr>
                <w:rStyle w:val="RubricEntries10pt"/>
              </w:rPr>
              <w:t>Schedules provided for the rooms, windows, and doors, Appropriate information represented in the tables, Tables formatted correctly</w:t>
            </w:r>
          </w:p>
          <w:p w:rsidR="00FF2599" w:rsidRDefault="00FF2599" w:rsidP="008530F4">
            <w:pPr>
              <w:rPr>
                <w:rStyle w:val="RubricEntries10pt"/>
              </w:rPr>
            </w:pPr>
          </w:p>
          <w:p w:rsidR="00DC1DF9" w:rsidRPr="003F251D" w:rsidRDefault="00DC1DF9" w:rsidP="008530F4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* Area Plan assessed separately </w:t>
            </w:r>
          </w:p>
        </w:tc>
        <w:tc>
          <w:tcPr>
            <w:tcW w:w="5128" w:type="dxa"/>
          </w:tcPr>
          <w:p w:rsidR="00DC1DF9" w:rsidRDefault="00DC1DF9" w:rsidP="008530F4">
            <w:pPr>
              <w:rPr>
                <w:rStyle w:val="RubricEntries10pt"/>
              </w:rPr>
            </w:pPr>
          </w:p>
        </w:tc>
      </w:tr>
      <w:tr w:rsidR="00DC1DF9" w:rsidTr="00FF2599">
        <w:trPr>
          <w:jc w:val="center"/>
        </w:trPr>
        <w:tc>
          <w:tcPr>
            <w:tcW w:w="1527" w:type="dxa"/>
            <w:vAlign w:val="center"/>
          </w:tcPr>
          <w:p w:rsidR="00DC1DF9" w:rsidRPr="008530F4" w:rsidRDefault="00DC1DF9" w:rsidP="007E0B1B">
            <w:pPr>
              <w:pStyle w:val="RubricHeadings10pt"/>
              <w:jc w:val="left"/>
            </w:pPr>
            <w:r w:rsidRPr="008530F4">
              <w:t xml:space="preserve">Area Plan (Rentable) </w:t>
            </w:r>
          </w:p>
        </w:tc>
        <w:tc>
          <w:tcPr>
            <w:tcW w:w="3602" w:type="dxa"/>
            <w:vAlign w:val="center"/>
          </w:tcPr>
          <w:p w:rsidR="00FF2599" w:rsidRDefault="00FF2599" w:rsidP="007E0B1B">
            <w:pPr>
              <w:rPr>
                <w:rStyle w:val="RubricEntries10pt"/>
              </w:rPr>
            </w:pPr>
          </w:p>
          <w:p w:rsidR="00DC1DF9" w:rsidRDefault="00DC1DF9" w:rsidP="007E0B1B">
            <w:pPr>
              <w:rPr>
                <w:rStyle w:val="RubricEntries10pt"/>
              </w:rPr>
            </w:pPr>
            <w:r>
              <w:rPr>
                <w:rStyle w:val="RubricEntries10pt"/>
              </w:rPr>
              <w:t>Area Plan appropriately labeled, Total square footage provided (manually in text), Area Plan correctly shown on Schedules Sheet</w:t>
            </w:r>
          </w:p>
          <w:p w:rsidR="00DC1DF9" w:rsidRDefault="00DC1DF9" w:rsidP="007E0B1B">
            <w:pPr>
              <w:rPr>
                <w:rStyle w:val="RubricEntries10pt"/>
              </w:rPr>
            </w:pPr>
          </w:p>
          <w:p w:rsidR="00FF2599" w:rsidRPr="003F251D" w:rsidRDefault="00FF2599" w:rsidP="007E0B1B">
            <w:pPr>
              <w:rPr>
                <w:rStyle w:val="RubricEntries10pt"/>
              </w:rPr>
            </w:pPr>
          </w:p>
        </w:tc>
        <w:tc>
          <w:tcPr>
            <w:tcW w:w="5128" w:type="dxa"/>
          </w:tcPr>
          <w:p w:rsidR="00DC1DF9" w:rsidRDefault="00DC1DF9" w:rsidP="007E0B1B">
            <w:pPr>
              <w:rPr>
                <w:rStyle w:val="RubricEntries10pt"/>
              </w:rPr>
            </w:pPr>
          </w:p>
        </w:tc>
      </w:tr>
      <w:tr w:rsidR="00DC1DF9" w:rsidTr="00FF2599">
        <w:trPr>
          <w:jc w:val="center"/>
        </w:trPr>
        <w:tc>
          <w:tcPr>
            <w:tcW w:w="1527" w:type="dxa"/>
            <w:vAlign w:val="center"/>
          </w:tcPr>
          <w:p w:rsidR="00DC1DF9" w:rsidRPr="008530F4" w:rsidRDefault="00DC1DF9" w:rsidP="007E0B1B">
            <w:pPr>
              <w:pStyle w:val="RubricHeadings10pt"/>
              <w:jc w:val="left"/>
            </w:pPr>
            <w:r w:rsidRPr="008530F4">
              <w:t>Sheet Format</w:t>
            </w:r>
          </w:p>
        </w:tc>
        <w:tc>
          <w:tcPr>
            <w:tcW w:w="3602" w:type="dxa"/>
            <w:vAlign w:val="center"/>
          </w:tcPr>
          <w:p w:rsidR="00FF2599" w:rsidRDefault="00FF2599" w:rsidP="007E0B1B">
            <w:pPr>
              <w:rPr>
                <w:rStyle w:val="RubricEntries10pt"/>
              </w:rPr>
            </w:pPr>
          </w:p>
          <w:p w:rsidR="00DC1DF9" w:rsidRDefault="00DC1DF9" w:rsidP="007E0B1B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Title Blocks appropriately filled out, All caps used on all text, Sheets appropriately sized and balanced </w:t>
            </w:r>
          </w:p>
          <w:p w:rsidR="00DC1DF9" w:rsidRDefault="00DC1DF9" w:rsidP="007E0B1B">
            <w:pPr>
              <w:rPr>
                <w:rStyle w:val="RubricEntries10pt"/>
              </w:rPr>
            </w:pPr>
          </w:p>
          <w:p w:rsidR="00FF2599" w:rsidRPr="003F251D" w:rsidRDefault="00FF2599" w:rsidP="007E0B1B">
            <w:pPr>
              <w:rPr>
                <w:rStyle w:val="RubricEntries10pt"/>
              </w:rPr>
            </w:pPr>
          </w:p>
        </w:tc>
        <w:tc>
          <w:tcPr>
            <w:tcW w:w="5128" w:type="dxa"/>
          </w:tcPr>
          <w:p w:rsidR="00DC1DF9" w:rsidRDefault="00DC1DF9" w:rsidP="007E0B1B">
            <w:pPr>
              <w:rPr>
                <w:rStyle w:val="RubricEntries10pt"/>
              </w:rPr>
            </w:pPr>
          </w:p>
        </w:tc>
      </w:tr>
    </w:tbl>
    <w:p w:rsidR="0051539C" w:rsidRPr="00DC1DF9" w:rsidRDefault="0051539C" w:rsidP="00DC1DF9">
      <w:pPr>
        <w:pStyle w:val="MatrixStdsTable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* If a</w:t>
      </w:r>
      <w:r w:rsidRPr="00985A8E">
        <w:rPr>
          <w:b w:val="0"/>
          <w:bCs w:val="0"/>
          <w:i/>
          <w:iCs/>
        </w:rPr>
        <w:t xml:space="preserve"> grading topic is not attempted at al</w:t>
      </w:r>
      <w:r>
        <w:rPr>
          <w:b w:val="0"/>
          <w:bCs w:val="0"/>
          <w:i/>
          <w:iCs/>
        </w:rPr>
        <w:t>l, no points will be accumulated for that topic</w:t>
      </w:r>
      <w:r w:rsidRPr="00985A8E">
        <w:rPr>
          <w:b w:val="0"/>
          <w:bCs w:val="0"/>
          <w:i/>
          <w:iCs/>
        </w:rPr>
        <w:t>.</w:t>
      </w:r>
    </w:p>
    <w:sectPr w:rsidR="0051539C" w:rsidRPr="00DC1DF9" w:rsidSect="00DC1DF9">
      <w:headerReference w:type="even" r:id="rId10"/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9DC" w:rsidRDefault="005629DC">
      <w:r>
        <w:separator/>
      </w:r>
    </w:p>
    <w:p w:rsidR="005629DC" w:rsidRDefault="005629DC"/>
    <w:p w:rsidR="005629DC" w:rsidRDefault="005629DC"/>
  </w:endnote>
  <w:endnote w:type="continuationSeparator" w:id="0">
    <w:p w:rsidR="005629DC" w:rsidRDefault="005629DC">
      <w:r>
        <w:continuationSeparator/>
      </w:r>
    </w:p>
    <w:p w:rsidR="005629DC" w:rsidRDefault="005629DC"/>
    <w:p w:rsidR="005629DC" w:rsidRDefault="005629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F7" w:rsidRDefault="002866F7" w:rsidP="002866F7">
    <w:pPr>
      <w:pStyle w:val="Footer"/>
      <w:rPr>
        <w:rFonts w:cs="Arial"/>
        <w:szCs w:val="20"/>
      </w:rPr>
    </w:pPr>
    <w:r>
      <w:rPr>
        <w:rFonts w:cs="Arial"/>
        <w:szCs w:val="20"/>
      </w:rPr>
      <w:t>Project Lead The Way, Inc.</w:t>
    </w:r>
    <w:r w:rsidR="00FF2599">
      <w:rPr>
        <w:rFonts w:cs="Arial"/>
        <w:szCs w:val="20"/>
      </w:rPr>
      <w:t xml:space="preserve"> </w:t>
    </w:r>
    <w:r w:rsidR="00490E1F">
      <w:rPr>
        <w:rFonts w:cs="Arial"/>
        <w:szCs w:val="20"/>
      </w:rPr>
      <w:t>Copyright 2010</w:t>
    </w:r>
  </w:p>
  <w:p w:rsidR="00000789" w:rsidRPr="002866F7" w:rsidRDefault="003B07E6" w:rsidP="002866F7">
    <w:pPr>
      <w:pStyle w:val="Footer"/>
    </w:pPr>
    <w:r>
      <w:t>CEA – Unit 2</w:t>
    </w:r>
    <w:r w:rsidR="002866F7">
      <w:t xml:space="preserve"> </w:t>
    </w:r>
    <w:r w:rsidR="002866F7" w:rsidRPr="00DA546C">
      <w:t>–</w:t>
    </w:r>
    <w:r>
      <w:t xml:space="preserve"> Lesson 2.3</w:t>
    </w:r>
    <w:r w:rsidR="002866F7">
      <w:t xml:space="preserve"> </w:t>
    </w:r>
    <w:r w:rsidR="002866F7" w:rsidRPr="00DA546C">
      <w:t>–</w:t>
    </w:r>
    <w:r w:rsidR="002866F7">
      <w:t xml:space="preserve"> </w:t>
    </w:r>
    <w:r>
      <w:t>Project 2.3.</w:t>
    </w:r>
    <w:r w:rsidR="000F4E60">
      <w:t>1</w:t>
    </w:r>
    <w:r w:rsidR="0072259A">
      <w:t xml:space="preserve"> </w:t>
    </w:r>
    <w:r w:rsidR="005054F4">
      <w:t xml:space="preserve">– Affordable Housing Design </w:t>
    </w:r>
    <w:r w:rsidR="002866F7" w:rsidRPr="00DA546C">
      <w:t xml:space="preserve">– Page </w:t>
    </w:r>
    <w:r w:rsidR="00A96BAE">
      <w:fldChar w:fldCharType="begin"/>
    </w:r>
    <w:r w:rsidR="002866F7" w:rsidRPr="00DA546C">
      <w:instrText xml:space="preserve"> PAGE </w:instrText>
    </w:r>
    <w:r w:rsidR="00A96BAE">
      <w:fldChar w:fldCharType="separate"/>
    </w:r>
    <w:r w:rsidR="002E6E16">
      <w:rPr>
        <w:noProof/>
      </w:rPr>
      <w:t>1</w:t>
    </w:r>
    <w:r w:rsidR="00A96BAE">
      <w:fldChar w:fldCharType="end"/>
    </w:r>
    <w:r w:rsidR="00FF2599">
      <w:t xml:space="preserve"> (MOON MODIFIED)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9DC" w:rsidRDefault="005629DC">
      <w:r>
        <w:separator/>
      </w:r>
    </w:p>
    <w:p w:rsidR="005629DC" w:rsidRDefault="005629DC"/>
    <w:p w:rsidR="005629DC" w:rsidRDefault="005629DC"/>
  </w:footnote>
  <w:footnote w:type="continuationSeparator" w:id="0">
    <w:p w:rsidR="005629DC" w:rsidRDefault="005629DC">
      <w:r>
        <w:continuationSeparator/>
      </w:r>
    </w:p>
    <w:p w:rsidR="005629DC" w:rsidRDefault="005629DC"/>
    <w:p w:rsidR="005629DC" w:rsidRDefault="005629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89" w:rsidRDefault="00000789"/>
  <w:p w:rsidR="00000789" w:rsidRDefault="00000789"/>
  <w:p w:rsidR="00000789" w:rsidRDefault="000007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Bullet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C3C09"/>
    <w:multiLevelType w:val="multilevel"/>
    <w:tmpl w:val="59324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F11BC"/>
    <w:multiLevelType w:val="hybridMultilevel"/>
    <w:tmpl w:val="55E0F9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pStyle w:val="AlphaLowerCaseNumb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3D7401"/>
    <w:multiLevelType w:val="hybridMultilevel"/>
    <w:tmpl w:val="2EFCCE4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7A7A51"/>
    <w:multiLevelType w:val="multilevel"/>
    <w:tmpl w:val="87ECD0B2"/>
    <w:styleLink w:val="AlphaLowerCaseBullet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5A037E6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5E5D5736"/>
    <w:multiLevelType w:val="hybridMultilevel"/>
    <w:tmpl w:val="EA14A3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1F94E48"/>
    <w:multiLevelType w:val="hybridMultilevel"/>
    <w:tmpl w:val="0CF2E5D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73286B"/>
    <w:multiLevelType w:val="multilevel"/>
    <w:tmpl w:val="8452E4C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E102D29"/>
    <w:multiLevelType w:val="hybridMultilevel"/>
    <w:tmpl w:val="6C28B13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0646B1B"/>
    <w:multiLevelType w:val="hybridMultilevel"/>
    <w:tmpl w:val="60B0AF7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553CF8"/>
    <w:multiLevelType w:val="hybridMultilevel"/>
    <w:tmpl w:val="552AA044"/>
    <w:lvl w:ilvl="0" w:tplc="C33A3B78">
      <w:start w:val="1"/>
      <w:numFmt w:val="bullet"/>
      <w:pStyle w:val="ActivityBullet2ndLevel"/>
      <w:lvlText w:val="o"/>
      <w:lvlJc w:val="left"/>
      <w:pPr>
        <w:tabs>
          <w:tab w:val="num" w:pos="720"/>
        </w:tabs>
        <w:ind w:left="1008" w:hanging="288"/>
      </w:pPr>
      <w:rPr>
        <w:rFonts w:ascii="Courier New" w:hAnsi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7B02511C"/>
    <w:multiLevelType w:val="hybridMultilevel"/>
    <w:tmpl w:val="A990861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12"/>
  </w:num>
  <w:num w:numId="8">
    <w:abstractNumId w:val="18"/>
  </w:num>
  <w:num w:numId="9">
    <w:abstractNumId w:val="14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4"/>
  </w:num>
  <w:num w:numId="13">
    <w:abstractNumId w:val="15"/>
  </w:num>
  <w:num w:numId="14">
    <w:abstractNumId w:val="2"/>
  </w:num>
  <w:num w:numId="15">
    <w:abstractNumId w:val="8"/>
  </w:num>
  <w:num w:numId="16">
    <w:abstractNumId w:val="0"/>
  </w:num>
  <w:num w:numId="17">
    <w:abstractNumId w:val="1"/>
  </w:num>
  <w:num w:numId="18">
    <w:abstractNumId w:val="6"/>
  </w:num>
  <w:num w:numId="19">
    <w:abstractNumId w:val="16"/>
  </w:num>
  <w:num w:numId="20">
    <w:abstractNumId w:val="17"/>
  </w:num>
  <w:num w:numId="21">
    <w:abstractNumId w:val="13"/>
  </w:num>
  <w:num w:numId="22">
    <w:abstractNumId w:val="9"/>
  </w:num>
  <w:num w:numId="23">
    <w:abstractNumId w:val="20"/>
  </w:num>
  <w:num w:numId="24">
    <w:abstractNumId w:val="14"/>
    <w:lvlOverride w:ilvl="0">
      <w:startOverride w:val="1"/>
    </w:lvlOverride>
  </w:num>
  <w:num w:numId="25">
    <w:abstractNumId w:val="0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0"/>
  </w:num>
  <w:num w:numId="33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95"/>
    <w:rsid w:val="00000789"/>
    <w:rsid w:val="00004E21"/>
    <w:rsid w:val="000055A7"/>
    <w:rsid w:val="0000623E"/>
    <w:rsid w:val="000239B1"/>
    <w:rsid w:val="000328A7"/>
    <w:rsid w:val="00033B85"/>
    <w:rsid w:val="00033C79"/>
    <w:rsid w:val="0003526D"/>
    <w:rsid w:val="000378EC"/>
    <w:rsid w:val="00040B8A"/>
    <w:rsid w:val="00041584"/>
    <w:rsid w:val="000520C0"/>
    <w:rsid w:val="000577F0"/>
    <w:rsid w:val="000628AB"/>
    <w:rsid w:val="00063594"/>
    <w:rsid w:val="000663A8"/>
    <w:rsid w:val="00070F7C"/>
    <w:rsid w:val="00076DE6"/>
    <w:rsid w:val="00077302"/>
    <w:rsid w:val="00081CA4"/>
    <w:rsid w:val="0008482A"/>
    <w:rsid w:val="00086307"/>
    <w:rsid w:val="00093E87"/>
    <w:rsid w:val="000B394E"/>
    <w:rsid w:val="000B6392"/>
    <w:rsid w:val="000C2D0C"/>
    <w:rsid w:val="000D0819"/>
    <w:rsid w:val="000D664D"/>
    <w:rsid w:val="000D7EBE"/>
    <w:rsid w:val="000E4903"/>
    <w:rsid w:val="000E7D0C"/>
    <w:rsid w:val="000F0ED5"/>
    <w:rsid w:val="000F4E60"/>
    <w:rsid w:val="00100EE1"/>
    <w:rsid w:val="00102C57"/>
    <w:rsid w:val="00114CE5"/>
    <w:rsid w:val="00115D40"/>
    <w:rsid w:val="001165C8"/>
    <w:rsid w:val="00116C23"/>
    <w:rsid w:val="0012438D"/>
    <w:rsid w:val="0013198A"/>
    <w:rsid w:val="00141C43"/>
    <w:rsid w:val="0014471F"/>
    <w:rsid w:val="001561AA"/>
    <w:rsid w:val="0016715E"/>
    <w:rsid w:val="00173174"/>
    <w:rsid w:val="0017545E"/>
    <w:rsid w:val="00175EB9"/>
    <w:rsid w:val="00186354"/>
    <w:rsid w:val="0019344C"/>
    <w:rsid w:val="00193E61"/>
    <w:rsid w:val="00196FD5"/>
    <w:rsid w:val="00197928"/>
    <w:rsid w:val="001A2D6E"/>
    <w:rsid w:val="001A48D2"/>
    <w:rsid w:val="001A6573"/>
    <w:rsid w:val="001C0049"/>
    <w:rsid w:val="001C0CBF"/>
    <w:rsid w:val="001C6033"/>
    <w:rsid w:val="001D4156"/>
    <w:rsid w:val="001D4995"/>
    <w:rsid w:val="001D73CA"/>
    <w:rsid w:val="001E20D8"/>
    <w:rsid w:val="001F0789"/>
    <w:rsid w:val="002033F3"/>
    <w:rsid w:val="002116CA"/>
    <w:rsid w:val="002156F7"/>
    <w:rsid w:val="00217F09"/>
    <w:rsid w:val="002220EC"/>
    <w:rsid w:val="00225368"/>
    <w:rsid w:val="00234CF8"/>
    <w:rsid w:val="00235482"/>
    <w:rsid w:val="00241359"/>
    <w:rsid w:val="00241CDD"/>
    <w:rsid w:val="00245CA9"/>
    <w:rsid w:val="00250BAA"/>
    <w:rsid w:val="00266517"/>
    <w:rsid w:val="002736F5"/>
    <w:rsid w:val="00274F45"/>
    <w:rsid w:val="0027539B"/>
    <w:rsid w:val="00277856"/>
    <w:rsid w:val="00281225"/>
    <w:rsid w:val="00283F6E"/>
    <w:rsid w:val="002866F7"/>
    <w:rsid w:val="0029040D"/>
    <w:rsid w:val="002959CE"/>
    <w:rsid w:val="00297EF3"/>
    <w:rsid w:val="002B0DB9"/>
    <w:rsid w:val="002B3042"/>
    <w:rsid w:val="002C1AA8"/>
    <w:rsid w:val="002C35D6"/>
    <w:rsid w:val="002C6852"/>
    <w:rsid w:val="002D290F"/>
    <w:rsid w:val="002D3A71"/>
    <w:rsid w:val="002D67C9"/>
    <w:rsid w:val="002D7EC0"/>
    <w:rsid w:val="002E1258"/>
    <w:rsid w:val="002E23F9"/>
    <w:rsid w:val="002E4C90"/>
    <w:rsid w:val="002E6E16"/>
    <w:rsid w:val="002E73F5"/>
    <w:rsid w:val="002F393C"/>
    <w:rsid w:val="003003A5"/>
    <w:rsid w:val="00300D83"/>
    <w:rsid w:val="00312F13"/>
    <w:rsid w:val="0031338D"/>
    <w:rsid w:val="003139D9"/>
    <w:rsid w:val="00332079"/>
    <w:rsid w:val="0033278B"/>
    <w:rsid w:val="0033382D"/>
    <w:rsid w:val="0033450A"/>
    <w:rsid w:val="00350437"/>
    <w:rsid w:val="00351688"/>
    <w:rsid w:val="00353C05"/>
    <w:rsid w:val="003559F4"/>
    <w:rsid w:val="0037006C"/>
    <w:rsid w:val="00373C1D"/>
    <w:rsid w:val="00375492"/>
    <w:rsid w:val="0039755C"/>
    <w:rsid w:val="0039771C"/>
    <w:rsid w:val="003A1697"/>
    <w:rsid w:val="003A1A3B"/>
    <w:rsid w:val="003A638F"/>
    <w:rsid w:val="003B07E6"/>
    <w:rsid w:val="003B5780"/>
    <w:rsid w:val="003C1870"/>
    <w:rsid w:val="003C5430"/>
    <w:rsid w:val="003C58F3"/>
    <w:rsid w:val="003C6C52"/>
    <w:rsid w:val="003D3115"/>
    <w:rsid w:val="003E54C3"/>
    <w:rsid w:val="003F5751"/>
    <w:rsid w:val="003F6724"/>
    <w:rsid w:val="004049A7"/>
    <w:rsid w:val="00412713"/>
    <w:rsid w:val="00417252"/>
    <w:rsid w:val="0042127F"/>
    <w:rsid w:val="00426E2E"/>
    <w:rsid w:val="004275D4"/>
    <w:rsid w:val="004361A1"/>
    <w:rsid w:val="004414F7"/>
    <w:rsid w:val="00443166"/>
    <w:rsid w:val="00443867"/>
    <w:rsid w:val="004464EA"/>
    <w:rsid w:val="0046239E"/>
    <w:rsid w:val="00466BA0"/>
    <w:rsid w:val="00467E25"/>
    <w:rsid w:val="00487448"/>
    <w:rsid w:val="00490E1F"/>
    <w:rsid w:val="004914B0"/>
    <w:rsid w:val="004A34F1"/>
    <w:rsid w:val="004A4262"/>
    <w:rsid w:val="004B115B"/>
    <w:rsid w:val="004C17D6"/>
    <w:rsid w:val="004C55FA"/>
    <w:rsid w:val="004C5FC6"/>
    <w:rsid w:val="004D0063"/>
    <w:rsid w:val="004D1442"/>
    <w:rsid w:val="004D1612"/>
    <w:rsid w:val="004D2BA2"/>
    <w:rsid w:val="004F518D"/>
    <w:rsid w:val="004F58B8"/>
    <w:rsid w:val="005004AC"/>
    <w:rsid w:val="00503188"/>
    <w:rsid w:val="005054F4"/>
    <w:rsid w:val="00505CF3"/>
    <w:rsid w:val="00505F9B"/>
    <w:rsid w:val="00510B70"/>
    <w:rsid w:val="00510C02"/>
    <w:rsid w:val="00511289"/>
    <w:rsid w:val="0051245C"/>
    <w:rsid w:val="00512890"/>
    <w:rsid w:val="0051539C"/>
    <w:rsid w:val="00517B3E"/>
    <w:rsid w:val="0053360C"/>
    <w:rsid w:val="00534361"/>
    <w:rsid w:val="00540877"/>
    <w:rsid w:val="00546EE9"/>
    <w:rsid w:val="00547C51"/>
    <w:rsid w:val="00547E24"/>
    <w:rsid w:val="0055287C"/>
    <w:rsid w:val="00553463"/>
    <w:rsid w:val="00553B7B"/>
    <w:rsid w:val="00561579"/>
    <w:rsid w:val="00561BCA"/>
    <w:rsid w:val="005629DC"/>
    <w:rsid w:val="00563561"/>
    <w:rsid w:val="005705E5"/>
    <w:rsid w:val="00570F4E"/>
    <w:rsid w:val="00583FE2"/>
    <w:rsid w:val="00596A0A"/>
    <w:rsid w:val="00597277"/>
    <w:rsid w:val="005A3F94"/>
    <w:rsid w:val="005B127E"/>
    <w:rsid w:val="005B13D1"/>
    <w:rsid w:val="005B1BD9"/>
    <w:rsid w:val="005B5291"/>
    <w:rsid w:val="005B72DF"/>
    <w:rsid w:val="005B76AD"/>
    <w:rsid w:val="005C137E"/>
    <w:rsid w:val="005C1688"/>
    <w:rsid w:val="005C7C00"/>
    <w:rsid w:val="005D694B"/>
    <w:rsid w:val="005D73E1"/>
    <w:rsid w:val="005E0A53"/>
    <w:rsid w:val="005F277C"/>
    <w:rsid w:val="005F309D"/>
    <w:rsid w:val="005F6202"/>
    <w:rsid w:val="0060439B"/>
    <w:rsid w:val="0060659A"/>
    <w:rsid w:val="0061186C"/>
    <w:rsid w:val="00615D63"/>
    <w:rsid w:val="0061721F"/>
    <w:rsid w:val="00625199"/>
    <w:rsid w:val="00630518"/>
    <w:rsid w:val="006306CB"/>
    <w:rsid w:val="00633B47"/>
    <w:rsid w:val="00634026"/>
    <w:rsid w:val="0064287E"/>
    <w:rsid w:val="00644C3A"/>
    <w:rsid w:val="006552BF"/>
    <w:rsid w:val="00663BB0"/>
    <w:rsid w:val="0066435F"/>
    <w:rsid w:val="006643BB"/>
    <w:rsid w:val="00666E84"/>
    <w:rsid w:val="00667B34"/>
    <w:rsid w:val="00671E89"/>
    <w:rsid w:val="006723B0"/>
    <w:rsid w:val="00676EE0"/>
    <w:rsid w:val="006770D4"/>
    <w:rsid w:val="006853D5"/>
    <w:rsid w:val="00687294"/>
    <w:rsid w:val="00687BBC"/>
    <w:rsid w:val="006909F4"/>
    <w:rsid w:val="00691627"/>
    <w:rsid w:val="006920FC"/>
    <w:rsid w:val="006942E1"/>
    <w:rsid w:val="00694BC5"/>
    <w:rsid w:val="006A3994"/>
    <w:rsid w:val="006B0662"/>
    <w:rsid w:val="006B1718"/>
    <w:rsid w:val="006B2ECD"/>
    <w:rsid w:val="006B2FC6"/>
    <w:rsid w:val="006B3625"/>
    <w:rsid w:val="006B55F7"/>
    <w:rsid w:val="006B773D"/>
    <w:rsid w:val="006C0CA6"/>
    <w:rsid w:val="006C2317"/>
    <w:rsid w:val="006C4474"/>
    <w:rsid w:val="006C4560"/>
    <w:rsid w:val="006D2D2B"/>
    <w:rsid w:val="006D3CC3"/>
    <w:rsid w:val="006D62AC"/>
    <w:rsid w:val="006E08BF"/>
    <w:rsid w:val="006E1B77"/>
    <w:rsid w:val="006F69A9"/>
    <w:rsid w:val="00701A9A"/>
    <w:rsid w:val="00702AE0"/>
    <w:rsid w:val="00703011"/>
    <w:rsid w:val="00704B42"/>
    <w:rsid w:val="007057D0"/>
    <w:rsid w:val="00710C25"/>
    <w:rsid w:val="007127A7"/>
    <w:rsid w:val="00720C95"/>
    <w:rsid w:val="0072259A"/>
    <w:rsid w:val="00724C9B"/>
    <w:rsid w:val="00726444"/>
    <w:rsid w:val="00730F8C"/>
    <w:rsid w:val="00732254"/>
    <w:rsid w:val="007349C5"/>
    <w:rsid w:val="007452C7"/>
    <w:rsid w:val="0074582F"/>
    <w:rsid w:val="007503EC"/>
    <w:rsid w:val="00751F48"/>
    <w:rsid w:val="00752A53"/>
    <w:rsid w:val="00752C72"/>
    <w:rsid w:val="0075405A"/>
    <w:rsid w:val="0075497D"/>
    <w:rsid w:val="00755055"/>
    <w:rsid w:val="007654F9"/>
    <w:rsid w:val="00765B7D"/>
    <w:rsid w:val="00765C3D"/>
    <w:rsid w:val="00767CA2"/>
    <w:rsid w:val="00772E42"/>
    <w:rsid w:val="00774450"/>
    <w:rsid w:val="007746D3"/>
    <w:rsid w:val="00782AE1"/>
    <w:rsid w:val="007912B8"/>
    <w:rsid w:val="007C2488"/>
    <w:rsid w:val="007C2908"/>
    <w:rsid w:val="007C2E0B"/>
    <w:rsid w:val="007C5A44"/>
    <w:rsid w:val="007D5C82"/>
    <w:rsid w:val="007D74C0"/>
    <w:rsid w:val="007E0F38"/>
    <w:rsid w:val="007E1D53"/>
    <w:rsid w:val="007E3B86"/>
    <w:rsid w:val="007F7704"/>
    <w:rsid w:val="007F7ED2"/>
    <w:rsid w:val="008010D7"/>
    <w:rsid w:val="00801A65"/>
    <w:rsid w:val="00805B2E"/>
    <w:rsid w:val="00806122"/>
    <w:rsid w:val="00813706"/>
    <w:rsid w:val="00814C42"/>
    <w:rsid w:val="00816D76"/>
    <w:rsid w:val="00816E9A"/>
    <w:rsid w:val="0082478E"/>
    <w:rsid w:val="00834BDE"/>
    <w:rsid w:val="00840FD4"/>
    <w:rsid w:val="00844D2C"/>
    <w:rsid w:val="00845A2B"/>
    <w:rsid w:val="00846FC3"/>
    <w:rsid w:val="008530F4"/>
    <w:rsid w:val="008575A9"/>
    <w:rsid w:val="00871D3F"/>
    <w:rsid w:val="00882224"/>
    <w:rsid w:val="008908B3"/>
    <w:rsid w:val="008926D1"/>
    <w:rsid w:val="00894A97"/>
    <w:rsid w:val="008A252B"/>
    <w:rsid w:val="008B2BAD"/>
    <w:rsid w:val="008B33DF"/>
    <w:rsid w:val="008C15FA"/>
    <w:rsid w:val="008C4222"/>
    <w:rsid w:val="008C7ADD"/>
    <w:rsid w:val="008D415D"/>
    <w:rsid w:val="008E46B3"/>
    <w:rsid w:val="008E5926"/>
    <w:rsid w:val="008F3936"/>
    <w:rsid w:val="00901F94"/>
    <w:rsid w:val="00905ECB"/>
    <w:rsid w:val="00907AF2"/>
    <w:rsid w:val="00907D0E"/>
    <w:rsid w:val="00913E1C"/>
    <w:rsid w:val="00914135"/>
    <w:rsid w:val="00917804"/>
    <w:rsid w:val="00924517"/>
    <w:rsid w:val="009245C3"/>
    <w:rsid w:val="0092773B"/>
    <w:rsid w:val="0092797E"/>
    <w:rsid w:val="00943D1E"/>
    <w:rsid w:val="00952616"/>
    <w:rsid w:val="00955565"/>
    <w:rsid w:val="00956049"/>
    <w:rsid w:val="00964052"/>
    <w:rsid w:val="00973A10"/>
    <w:rsid w:val="00973F85"/>
    <w:rsid w:val="00976002"/>
    <w:rsid w:val="0098172C"/>
    <w:rsid w:val="00985EB0"/>
    <w:rsid w:val="00991C56"/>
    <w:rsid w:val="00993E89"/>
    <w:rsid w:val="009A10D7"/>
    <w:rsid w:val="009A48F8"/>
    <w:rsid w:val="009A6689"/>
    <w:rsid w:val="009B0417"/>
    <w:rsid w:val="009B38EB"/>
    <w:rsid w:val="009B4FC6"/>
    <w:rsid w:val="009C1ED9"/>
    <w:rsid w:val="009C3B01"/>
    <w:rsid w:val="009C3FEA"/>
    <w:rsid w:val="009C62FC"/>
    <w:rsid w:val="009D3578"/>
    <w:rsid w:val="009D3D4C"/>
    <w:rsid w:val="009F0E66"/>
    <w:rsid w:val="009F1030"/>
    <w:rsid w:val="009F126B"/>
    <w:rsid w:val="00A02995"/>
    <w:rsid w:val="00A04A55"/>
    <w:rsid w:val="00A12384"/>
    <w:rsid w:val="00A13A0D"/>
    <w:rsid w:val="00A1633C"/>
    <w:rsid w:val="00A17D75"/>
    <w:rsid w:val="00A21636"/>
    <w:rsid w:val="00A234F8"/>
    <w:rsid w:val="00A31592"/>
    <w:rsid w:val="00A36948"/>
    <w:rsid w:val="00A36F97"/>
    <w:rsid w:val="00A4028F"/>
    <w:rsid w:val="00A4282B"/>
    <w:rsid w:val="00A51828"/>
    <w:rsid w:val="00A54BE6"/>
    <w:rsid w:val="00A55EF8"/>
    <w:rsid w:val="00A61EA3"/>
    <w:rsid w:val="00A642CE"/>
    <w:rsid w:val="00A716B3"/>
    <w:rsid w:val="00A72383"/>
    <w:rsid w:val="00A7470F"/>
    <w:rsid w:val="00A74851"/>
    <w:rsid w:val="00A776C9"/>
    <w:rsid w:val="00A802B3"/>
    <w:rsid w:val="00A807B5"/>
    <w:rsid w:val="00A8084B"/>
    <w:rsid w:val="00A8248B"/>
    <w:rsid w:val="00A85838"/>
    <w:rsid w:val="00A87FA2"/>
    <w:rsid w:val="00A949F7"/>
    <w:rsid w:val="00A96BAE"/>
    <w:rsid w:val="00AA1942"/>
    <w:rsid w:val="00AA51D6"/>
    <w:rsid w:val="00AB5A2D"/>
    <w:rsid w:val="00AB5B86"/>
    <w:rsid w:val="00AB765C"/>
    <w:rsid w:val="00AD5BAB"/>
    <w:rsid w:val="00AD715C"/>
    <w:rsid w:val="00AE2AEC"/>
    <w:rsid w:val="00AE2D10"/>
    <w:rsid w:val="00AE707F"/>
    <w:rsid w:val="00AE79C9"/>
    <w:rsid w:val="00AF2793"/>
    <w:rsid w:val="00AF7942"/>
    <w:rsid w:val="00AF7D3F"/>
    <w:rsid w:val="00B01614"/>
    <w:rsid w:val="00B023ED"/>
    <w:rsid w:val="00B0379F"/>
    <w:rsid w:val="00B0541F"/>
    <w:rsid w:val="00B13227"/>
    <w:rsid w:val="00B22165"/>
    <w:rsid w:val="00B25C00"/>
    <w:rsid w:val="00B30887"/>
    <w:rsid w:val="00B323CF"/>
    <w:rsid w:val="00B34B8B"/>
    <w:rsid w:val="00B44595"/>
    <w:rsid w:val="00B45AC3"/>
    <w:rsid w:val="00B54FF1"/>
    <w:rsid w:val="00B557E9"/>
    <w:rsid w:val="00B562C8"/>
    <w:rsid w:val="00B62813"/>
    <w:rsid w:val="00B67966"/>
    <w:rsid w:val="00B7621F"/>
    <w:rsid w:val="00B77FF0"/>
    <w:rsid w:val="00B82221"/>
    <w:rsid w:val="00B83E3D"/>
    <w:rsid w:val="00B94BBB"/>
    <w:rsid w:val="00BA3B54"/>
    <w:rsid w:val="00BB244F"/>
    <w:rsid w:val="00BB5EB2"/>
    <w:rsid w:val="00BB7464"/>
    <w:rsid w:val="00BB77D9"/>
    <w:rsid w:val="00BC19F8"/>
    <w:rsid w:val="00BC2CC5"/>
    <w:rsid w:val="00BC3E25"/>
    <w:rsid w:val="00BC5AB8"/>
    <w:rsid w:val="00BC6089"/>
    <w:rsid w:val="00BD2290"/>
    <w:rsid w:val="00BD48DA"/>
    <w:rsid w:val="00BD5DEB"/>
    <w:rsid w:val="00BD61FD"/>
    <w:rsid w:val="00BE1439"/>
    <w:rsid w:val="00BE4020"/>
    <w:rsid w:val="00BF0F54"/>
    <w:rsid w:val="00BF197F"/>
    <w:rsid w:val="00BF5AE6"/>
    <w:rsid w:val="00BF777A"/>
    <w:rsid w:val="00C0246A"/>
    <w:rsid w:val="00C02D68"/>
    <w:rsid w:val="00C130A9"/>
    <w:rsid w:val="00C13302"/>
    <w:rsid w:val="00C13993"/>
    <w:rsid w:val="00C2325B"/>
    <w:rsid w:val="00C52BC3"/>
    <w:rsid w:val="00C5330B"/>
    <w:rsid w:val="00C53B6C"/>
    <w:rsid w:val="00C5404B"/>
    <w:rsid w:val="00C56CD3"/>
    <w:rsid w:val="00C60122"/>
    <w:rsid w:val="00C625FC"/>
    <w:rsid w:val="00C63873"/>
    <w:rsid w:val="00C63CA4"/>
    <w:rsid w:val="00C643F2"/>
    <w:rsid w:val="00C64ED2"/>
    <w:rsid w:val="00C6639D"/>
    <w:rsid w:val="00C70159"/>
    <w:rsid w:val="00C81A81"/>
    <w:rsid w:val="00C825CE"/>
    <w:rsid w:val="00C825F1"/>
    <w:rsid w:val="00C96A4C"/>
    <w:rsid w:val="00CA2AD1"/>
    <w:rsid w:val="00CA7C60"/>
    <w:rsid w:val="00CB407D"/>
    <w:rsid w:val="00CC0CBC"/>
    <w:rsid w:val="00CE122F"/>
    <w:rsid w:val="00CE17AE"/>
    <w:rsid w:val="00CE2381"/>
    <w:rsid w:val="00CE2A2C"/>
    <w:rsid w:val="00CE4D14"/>
    <w:rsid w:val="00CF20C1"/>
    <w:rsid w:val="00CF7EC0"/>
    <w:rsid w:val="00D06490"/>
    <w:rsid w:val="00D11A07"/>
    <w:rsid w:val="00D17F15"/>
    <w:rsid w:val="00D246E5"/>
    <w:rsid w:val="00D32B80"/>
    <w:rsid w:val="00D33353"/>
    <w:rsid w:val="00D346F8"/>
    <w:rsid w:val="00D37136"/>
    <w:rsid w:val="00D4152A"/>
    <w:rsid w:val="00D425A0"/>
    <w:rsid w:val="00D43925"/>
    <w:rsid w:val="00D56263"/>
    <w:rsid w:val="00D571F1"/>
    <w:rsid w:val="00D629A6"/>
    <w:rsid w:val="00D66393"/>
    <w:rsid w:val="00D74AC9"/>
    <w:rsid w:val="00D824BD"/>
    <w:rsid w:val="00D853DB"/>
    <w:rsid w:val="00D87193"/>
    <w:rsid w:val="00DA3D01"/>
    <w:rsid w:val="00DA3D47"/>
    <w:rsid w:val="00DA546C"/>
    <w:rsid w:val="00DA61ED"/>
    <w:rsid w:val="00DB0E96"/>
    <w:rsid w:val="00DB2458"/>
    <w:rsid w:val="00DB7CAA"/>
    <w:rsid w:val="00DC1DF9"/>
    <w:rsid w:val="00DD1F3D"/>
    <w:rsid w:val="00DD5C9A"/>
    <w:rsid w:val="00DE19EA"/>
    <w:rsid w:val="00DE5119"/>
    <w:rsid w:val="00DE6002"/>
    <w:rsid w:val="00DF2A3E"/>
    <w:rsid w:val="00DF4C74"/>
    <w:rsid w:val="00E05130"/>
    <w:rsid w:val="00E13992"/>
    <w:rsid w:val="00E14351"/>
    <w:rsid w:val="00E17A3E"/>
    <w:rsid w:val="00E20C9D"/>
    <w:rsid w:val="00E20E98"/>
    <w:rsid w:val="00E23A6B"/>
    <w:rsid w:val="00E32136"/>
    <w:rsid w:val="00E333E0"/>
    <w:rsid w:val="00E40570"/>
    <w:rsid w:val="00E500A6"/>
    <w:rsid w:val="00E5432F"/>
    <w:rsid w:val="00E637E3"/>
    <w:rsid w:val="00E64903"/>
    <w:rsid w:val="00E651BB"/>
    <w:rsid w:val="00E675E5"/>
    <w:rsid w:val="00E717BA"/>
    <w:rsid w:val="00E7346E"/>
    <w:rsid w:val="00E7483D"/>
    <w:rsid w:val="00E75C4F"/>
    <w:rsid w:val="00E765B5"/>
    <w:rsid w:val="00E8706A"/>
    <w:rsid w:val="00E9705D"/>
    <w:rsid w:val="00EA0B39"/>
    <w:rsid w:val="00EB3AA2"/>
    <w:rsid w:val="00EC0C42"/>
    <w:rsid w:val="00EC2326"/>
    <w:rsid w:val="00EC3F60"/>
    <w:rsid w:val="00EC6B30"/>
    <w:rsid w:val="00EE5438"/>
    <w:rsid w:val="00EE6741"/>
    <w:rsid w:val="00EF0109"/>
    <w:rsid w:val="00EF3A59"/>
    <w:rsid w:val="00EF64CB"/>
    <w:rsid w:val="00F0049C"/>
    <w:rsid w:val="00F03C06"/>
    <w:rsid w:val="00F0486D"/>
    <w:rsid w:val="00F07435"/>
    <w:rsid w:val="00F13639"/>
    <w:rsid w:val="00F54621"/>
    <w:rsid w:val="00F54728"/>
    <w:rsid w:val="00F57806"/>
    <w:rsid w:val="00F57D0C"/>
    <w:rsid w:val="00F64D73"/>
    <w:rsid w:val="00F743FB"/>
    <w:rsid w:val="00F74F21"/>
    <w:rsid w:val="00F80736"/>
    <w:rsid w:val="00F80899"/>
    <w:rsid w:val="00F81552"/>
    <w:rsid w:val="00F81850"/>
    <w:rsid w:val="00F84C65"/>
    <w:rsid w:val="00F86973"/>
    <w:rsid w:val="00F9133A"/>
    <w:rsid w:val="00F94F7A"/>
    <w:rsid w:val="00FA03BF"/>
    <w:rsid w:val="00FA1785"/>
    <w:rsid w:val="00FA6579"/>
    <w:rsid w:val="00FB12A1"/>
    <w:rsid w:val="00FB1495"/>
    <w:rsid w:val="00FB3066"/>
    <w:rsid w:val="00FB7BBB"/>
    <w:rsid w:val="00FC259B"/>
    <w:rsid w:val="00FC5B8B"/>
    <w:rsid w:val="00FD086F"/>
    <w:rsid w:val="00FD0997"/>
    <w:rsid w:val="00FD4361"/>
    <w:rsid w:val="00FE40AE"/>
    <w:rsid w:val="00FF003D"/>
    <w:rsid w:val="00FF2599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13A0D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A13A0D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07E6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basedOn w:val="DefaultParagraphFont"/>
    <w:link w:val="CommentText"/>
    <w:rsid w:val="002866F7"/>
    <w:rPr>
      <w:rFonts w:ascii="Arial" w:hAnsi="Arial"/>
      <w:lang w:val="en-US" w:eastAsia="en-US" w:bidi="ar-SA"/>
    </w:rPr>
  </w:style>
  <w:style w:type="paragraph" w:styleId="BalloonText">
    <w:name w:val="Balloon Text"/>
    <w:basedOn w:val="Normal"/>
    <w:semiHidden/>
    <w:rsid w:val="00A13A0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A13A0D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A13A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13A0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">
    <w:name w:val="Activity Body + Bold Char"/>
    <w:basedOn w:val="DefaultParagraphFont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left" w:pos="1080"/>
      </w:tabs>
      <w:spacing w:after="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ricHeadings">
    <w:name w:val="Rubric Headings"/>
    <w:basedOn w:val="Normal"/>
    <w:rsid w:val="0051539C"/>
    <w:pPr>
      <w:jc w:val="center"/>
    </w:pPr>
    <w:rPr>
      <w:b/>
      <w:bCs/>
      <w:szCs w:val="20"/>
    </w:rPr>
  </w:style>
  <w:style w:type="character" w:customStyle="1" w:styleId="RubricEntries10pt">
    <w:name w:val="Rubric Entries 10 pt"/>
    <w:basedOn w:val="DefaultParagraphFont"/>
    <w:rsid w:val="0051539C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51539C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51539C"/>
    <w:rPr>
      <w:sz w:val="20"/>
    </w:rPr>
  </w:style>
  <w:style w:type="paragraph" w:customStyle="1" w:styleId="MatrixStdsTable">
    <w:name w:val="Matrix StdsTable"/>
    <w:basedOn w:val="Normal"/>
    <w:rsid w:val="0051539C"/>
    <w:pPr>
      <w:jc w:val="center"/>
    </w:pPr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13A0D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A13A0D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07E6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basedOn w:val="DefaultParagraphFont"/>
    <w:link w:val="CommentText"/>
    <w:rsid w:val="002866F7"/>
    <w:rPr>
      <w:rFonts w:ascii="Arial" w:hAnsi="Arial"/>
      <w:lang w:val="en-US" w:eastAsia="en-US" w:bidi="ar-SA"/>
    </w:rPr>
  </w:style>
  <w:style w:type="paragraph" w:styleId="BalloonText">
    <w:name w:val="Balloon Text"/>
    <w:basedOn w:val="Normal"/>
    <w:semiHidden/>
    <w:rsid w:val="00A13A0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A13A0D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A13A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13A0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">
    <w:name w:val="Activity Body + Bold Char"/>
    <w:basedOn w:val="DefaultParagraphFont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left" w:pos="1080"/>
      </w:tabs>
      <w:spacing w:after="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ricHeadings">
    <w:name w:val="Rubric Headings"/>
    <w:basedOn w:val="Normal"/>
    <w:rsid w:val="0051539C"/>
    <w:pPr>
      <w:jc w:val="center"/>
    </w:pPr>
    <w:rPr>
      <w:b/>
      <w:bCs/>
      <w:szCs w:val="20"/>
    </w:rPr>
  </w:style>
  <w:style w:type="character" w:customStyle="1" w:styleId="RubricEntries10pt">
    <w:name w:val="Rubric Entries 10 pt"/>
    <w:basedOn w:val="DefaultParagraphFont"/>
    <w:rsid w:val="0051539C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51539C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51539C"/>
    <w:rPr>
      <w:sz w:val="20"/>
    </w:rPr>
  </w:style>
  <w:style w:type="paragraph" w:customStyle="1" w:styleId="MatrixStdsTable">
    <w:name w:val="Matrix StdsTable"/>
    <w:basedOn w:val="Normal"/>
    <w:rsid w:val="0051539C"/>
    <w:pPr>
      <w:jc w:val="center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terrell\Application%20Data\Microsoft\Templates\ETCActivityTemplate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ETCActivityTemplate2009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2.3.1 Affordable Housing Design</vt:lpstr>
    </vt:vector>
  </TitlesOfParts>
  <Company>Project Lead the Way, Inc.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2.3.1 Affordable Housing Design</dc:title>
  <dc:subject>CEA - Lesson 2.3 - Residential Design</dc:subject>
  <dc:creator>CEA Revision Team</dc:creator>
  <cp:lastModifiedBy>Natalie</cp:lastModifiedBy>
  <cp:revision>2</cp:revision>
  <cp:lastPrinted>2012-10-23T14:34:00Z</cp:lastPrinted>
  <dcterms:created xsi:type="dcterms:W3CDTF">2012-12-11T05:59:00Z</dcterms:created>
  <dcterms:modified xsi:type="dcterms:W3CDTF">2012-12-11T05:59:00Z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